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6C9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CCE92D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1209E9" w:rsidRPr="008E1241" w:rsidRDefault="001209E9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E1241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</w:p>
    <w:p w:rsidR="001209E9" w:rsidRPr="0080557A" w:rsidRDefault="001209E9" w:rsidP="001209E9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="00AE5DD7" w:rsidRPr="0046259D">
        <w:rPr>
          <w:rFonts w:ascii="Times New Roman" w:hAnsi="Times New Roman" w:cs="Times New Roman"/>
          <w:bCs/>
          <w:i/>
          <w:sz w:val="26"/>
          <w:szCs w:val="26"/>
        </w:rPr>
        <w:t>cán bộ phản biện độc lập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8E1241" w:rsidRPr="001209E9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2511"/>
      </w:tblGrid>
      <w:tr w:rsidR="001209E9" w:rsidRPr="001209E9" w:rsidTr="00AE5DD7">
        <w:tc>
          <w:tcPr>
            <w:tcW w:w="2694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Của nghiên cứu sinh: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1209E9" w:rsidRPr="001209E9" w:rsidRDefault="001209E9" w:rsidP="003B620D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</w:p>
        </w:tc>
      </w:tr>
      <w:tr w:rsidR="001209E9" w:rsidRPr="001209E9" w:rsidTr="00AE5DD7">
        <w:tc>
          <w:tcPr>
            <w:tcW w:w="10024" w:type="dxa"/>
            <w:gridSpan w:val="4"/>
            <w:shd w:val="clear" w:color="auto" w:fill="auto"/>
          </w:tcPr>
          <w:p w:rsidR="001209E9" w:rsidRPr="001209E9" w:rsidRDefault="001209E9" w:rsidP="00AE5DD7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Tên đề tài:</w:t>
            </w:r>
          </w:p>
        </w:tc>
      </w:tr>
      <w:tr w:rsidR="001209E9" w:rsidRPr="001209E9" w:rsidTr="00AE5DD7">
        <w:tc>
          <w:tcPr>
            <w:tcW w:w="2694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  <w:tc>
          <w:tcPr>
            <w:tcW w:w="2511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 xml:space="preserve">Mã số: </w:t>
            </w:r>
          </w:p>
        </w:tc>
      </w:tr>
      <w:tr w:rsidR="001209E9" w:rsidRPr="001209E9" w:rsidTr="00AE5DD7">
        <w:tc>
          <w:tcPr>
            <w:tcW w:w="2694" w:type="dxa"/>
            <w:shd w:val="clear" w:color="auto" w:fill="auto"/>
          </w:tcPr>
          <w:p w:rsidR="00AE5DD7" w:rsidRDefault="00AE5DD7" w:rsidP="003B620D">
            <w:pPr>
              <w:pStyle w:val="BodyText"/>
              <w:rPr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 xml:space="preserve">Họ tên </w:t>
            </w:r>
            <w:r w:rsidR="00AE5DD7">
              <w:rPr>
                <w:sz w:val="26"/>
                <w:szCs w:val="26"/>
                <w:lang w:val="sv-SE"/>
              </w:rPr>
              <w:t>cán bộ phản biện độc lập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1209E9" w:rsidRPr="001209E9" w:rsidTr="00AE5DD7">
        <w:tc>
          <w:tcPr>
            <w:tcW w:w="2694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Chức danh:</w:t>
            </w:r>
          </w:p>
        </w:tc>
        <w:tc>
          <w:tcPr>
            <w:tcW w:w="2693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2511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Năm bảo vệ:</w:t>
            </w:r>
          </w:p>
        </w:tc>
      </w:tr>
      <w:tr w:rsidR="001209E9" w:rsidRPr="001209E9" w:rsidTr="00AE5DD7">
        <w:tc>
          <w:tcPr>
            <w:tcW w:w="2694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1209E9" w:rsidRPr="001209E9" w:rsidTr="00AE5DD7">
        <w:tc>
          <w:tcPr>
            <w:tcW w:w="2694" w:type="dxa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  <w:r w:rsidRPr="001209E9">
              <w:rPr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1209E9" w:rsidRPr="001209E9" w:rsidRDefault="001209E9" w:rsidP="003B620D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</w:tbl>
    <w:p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</w:p>
    <w:p w:rsidR="0046259D" w:rsidRDefault="0046259D" w:rsidP="0046259D">
      <w:pPr>
        <w:pStyle w:val="BodyText"/>
        <w:spacing w:before="60" w:after="60" w:line="312" w:lineRule="auto"/>
        <w:contextualSpacing/>
        <w:rPr>
          <w:b/>
          <w:bCs/>
          <w:sz w:val="24"/>
          <w:lang w:val="vi-VN"/>
        </w:rPr>
      </w:pPr>
      <w:r>
        <w:rPr>
          <w:b/>
          <w:bCs/>
          <w:sz w:val="24"/>
          <w:lang w:val="vi-VN"/>
        </w:rPr>
        <w:t>A. VỀ CHẤT LƯỢNG LUẬN ÁN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1. Sự cần thiết và tính thời sự,  ý nghĩa khoa học và thực tiễn của đề tài: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2. Sự không trùng lặp của đề tài nghiên cứu: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3. Sự phù hợp giữa tên đề tài với nội dung, giữa nội dung với chuyên ngành và mã số chuyên ngành: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4. Độ tin cậy và tính hiện đại của phương pháp đã sử dụng để nghiên cứu: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5. Những đóng góp mới của luận án: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6. Ưu nhược điểm về nội dung, kết cấu và hình thức của luận án: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lastRenderedPageBreak/>
        <w:t>7. Các công trình đã công bố có liên quan đến luận án: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8. Tóm tắt luận án có phán ánh trung thực nội dung cơ bản của luận án: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 xml:space="preserve">9. Kết luận về việc luận án có đáp ứng yêu cầu của một LATS và có thể đưa ra bảo vệ để nhận học vị tiến sĩ  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>
        <w:rPr>
          <w:b/>
          <w:sz w:val="24"/>
          <w:lang w:val="vi-VN"/>
        </w:rPr>
        <w:t>B. VỀ TRÌNH ĐỘ VÀ THÁI ĐỘ HỌC TẬP CỦA NGHIÊN CỨU SINH</w:t>
      </w:r>
    </w:p>
    <w:p w:rsidR="0046259D" w:rsidRDefault="0046259D" w:rsidP="0046259D">
      <w:pPr>
        <w:pStyle w:val="Default"/>
        <w:spacing w:before="60" w:after="60" w:line="312" w:lineRule="auto"/>
        <w:ind w:firstLine="562"/>
        <w:contextualSpacing/>
        <w:jc w:val="center"/>
        <w:rPr>
          <w:lang w:val="vi-VN"/>
        </w:rPr>
      </w:pPr>
      <w:r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9D" w:rsidRDefault="0046259D" w:rsidP="0046259D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p w:rsidR="0046259D" w:rsidRPr="00821C35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</w:t>
      </w:r>
      <w:r w:rsidR="00821C35" w:rsidRPr="00821C35">
        <w:rPr>
          <w:rFonts w:ascii="Times New Roman" w:hAnsi="Times New Roman" w:cs="Times New Roman"/>
          <w:b/>
          <w:sz w:val="26"/>
          <w:szCs w:val="26"/>
        </w:rPr>
        <w:t>phản biện độc lập</w:t>
      </w:r>
    </w:p>
    <w:p w:rsidR="0046259D" w:rsidRPr="000A0F5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bookmarkEnd w:id="0"/>
    <w:p w:rsidR="000E4622" w:rsidRPr="008E1241" w:rsidRDefault="000E4622" w:rsidP="0046259D">
      <w:pPr>
        <w:pStyle w:val="Default"/>
        <w:spacing w:after="120"/>
        <w:ind w:firstLine="562"/>
        <w:rPr>
          <w:lang w:val="vi-VN"/>
        </w:rPr>
      </w:pPr>
    </w:p>
    <w:sectPr w:rsidR="000E4622" w:rsidRPr="008E1241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10" w:rsidRDefault="004F1A10" w:rsidP="00866FED">
      <w:pPr>
        <w:spacing w:after="0" w:line="240" w:lineRule="auto"/>
      </w:pPr>
      <w:r>
        <w:separator/>
      </w:r>
    </w:p>
  </w:endnote>
  <w:endnote w:type="continuationSeparator" w:id="0">
    <w:p w:rsidR="004F1A10" w:rsidRDefault="004F1A10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A0F5A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10" w:rsidRDefault="004F1A10" w:rsidP="00866FED">
      <w:pPr>
        <w:spacing w:after="0" w:line="240" w:lineRule="auto"/>
      </w:pPr>
      <w:r>
        <w:separator/>
      </w:r>
    </w:p>
  </w:footnote>
  <w:footnote w:type="continuationSeparator" w:id="0">
    <w:p w:rsidR="004F1A10" w:rsidRDefault="004F1A10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A0F5A"/>
    <w:rsid w:val="000B7439"/>
    <w:rsid w:val="000E4622"/>
    <w:rsid w:val="001209E9"/>
    <w:rsid w:val="001901D8"/>
    <w:rsid w:val="001A7B3D"/>
    <w:rsid w:val="002956CD"/>
    <w:rsid w:val="002B03A7"/>
    <w:rsid w:val="00313A29"/>
    <w:rsid w:val="003A533A"/>
    <w:rsid w:val="003A6690"/>
    <w:rsid w:val="003C025C"/>
    <w:rsid w:val="0040617F"/>
    <w:rsid w:val="0046259D"/>
    <w:rsid w:val="00474FBE"/>
    <w:rsid w:val="00477DEE"/>
    <w:rsid w:val="004A3265"/>
    <w:rsid w:val="004F1A10"/>
    <w:rsid w:val="00500326"/>
    <w:rsid w:val="005846AC"/>
    <w:rsid w:val="007E5DEE"/>
    <w:rsid w:val="0080557A"/>
    <w:rsid w:val="00806FAE"/>
    <w:rsid w:val="00821C35"/>
    <w:rsid w:val="008443EA"/>
    <w:rsid w:val="00866FED"/>
    <w:rsid w:val="008C5916"/>
    <w:rsid w:val="008C7626"/>
    <w:rsid w:val="008E1241"/>
    <w:rsid w:val="008F5C05"/>
    <w:rsid w:val="009504AE"/>
    <w:rsid w:val="00986584"/>
    <w:rsid w:val="00990120"/>
    <w:rsid w:val="009C1107"/>
    <w:rsid w:val="00A461B0"/>
    <w:rsid w:val="00AA01A8"/>
    <w:rsid w:val="00AE5DD7"/>
    <w:rsid w:val="00B2165A"/>
    <w:rsid w:val="00BD2872"/>
    <w:rsid w:val="00BD4976"/>
    <w:rsid w:val="00BF2C1B"/>
    <w:rsid w:val="00C7349D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2018-06-30T12:26:00Z</dcterms:created>
  <dcterms:modified xsi:type="dcterms:W3CDTF">2018-07-01T06:08:00Z</dcterms:modified>
</cp:coreProperties>
</file>